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DB" w:rsidRDefault="006372DB" w:rsidP="006372DB">
      <w:pPr>
        <w:rPr>
          <w:b/>
          <w:color w:val="FF0000"/>
          <w:sz w:val="28"/>
          <w:szCs w:val="28"/>
          <w:u w:val="single"/>
          <w:lang w:val="hr-HR"/>
        </w:rPr>
      </w:pPr>
      <w:r>
        <w:rPr>
          <w:b/>
          <w:color w:val="FF0000"/>
          <w:sz w:val="28"/>
          <w:szCs w:val="28"/>
          <w:u w:val="single"/>
          <w:lang w:val="hr-HR"/>
        </w:rPr>
        <w:t>UNUTARNJA SJENILA</w:t>
      </w:r>
    </w:p>
    <w:p w:rsidR="006372DB" w:rsidRDefault="006372DB" w:rsidP="006372DB">
      <w:pPr>
        <w:rPr>
          <w:rFonts w:ascii="Verdana" w:hAnsi="Verdana"/>
          <w:sz w:val="24"/>
          <w:lang w:val="hr-HR"/>
        </w:rPr>
      </w:pPr>
    </w:p>
    <w:p w:rsidR="006372DB" w:rsidRDefault="006372DB" w:rsidP="006372D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RFL (rolo)</w:t>
      </w:r>
    </w:p>
    <w:p w:rsidR="006372DB" w:rsidRDefault="006372DB" w:rsidP="006372DB">
      <w:pPr>
        <w:rPr>
          <w:sz w:val="24"/>
          <w:lang w:val="hr-HR"/>
        </w:rPr>
      </w:pPr>
      <w:r>
        <w:rPr>
          <w:sz w:val="24"/>
          <w:lang w:val="hr-HR"/>
        </w:rPr>
        <w:t>rolo sjenilo ---- boje, za zasjenjenje prostora, s bočnim aluminijskim vodilicama, kao VELUX RFL.</w:t>
      </w:r>
    </w:p>
    <w:p w:rsidR="006372DB" w:rsidRDefault="006372DB" w:rsidP="006372DB">
      <w:pPr>
        <w:rPr>
          <w:rFonts w:ascii="Verdana" w:hAnsi="Verdana"/>
          <w:sz w:val="24"/>
          <w:lang w:val="hr-HR"/>
        </w:rPr>
      </w:pPr>
    </w:p>
    <w:p w:rsidR="006372DB" w:rsidRDefault="006372DB" w:rsidP="006372D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PAL (žaluzina)</w:t>
      </w:r>
    </w:p>
    <w:p w:rsidR="006372DB" w:rsidRDefault="006372DB" w:rsidP="006372DB">
      <w:pPr>
        <w:rPr>
          <w:sz w:val="24"/>
          <w:lang w:val="hr-HR"/>
        </w:rPr>
      </w:pPr>
      <w:r>
        <w:rPr>
          <w:sz w:val="24"/>
          <w:lang w:val="hr-HR"/>
        </w:rPr>
        <w:t>žaluzina ---- boje, za regulaciju količine svjetlosti u prostoru, s bočnim aluminijskim vodilicama, kao VELUX PAL.</w:t>
      </w:r>
    </w:p>
    <w:p w:rsidR="006372DB" w:rsidRDefault="006372DB" w:rsidP="006372DB">
      <w:pPr>
        <w:rPr>
          <w:sz w:val="24"/>
          <w:lang w:val="hr-HR"/>
        </w:rPr>
      </w:pPr>
    </w:p>
    <w:p w:rsidR="006372DB" w:rsidRDefault="006372DB" w:rsidP="006372D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DKL (</w:t>
      </w:r>
      <w:proofErr w:type="spellStart"/>
      <w:r>
        <w:rPr>
          <w:b/>
          <w:color w:val="FF0000"/>
          <w:sz w:val="24"/>
          <w:lang w:val="hr-HR"/>
        </w:rPr>
        <w:t>siesta</w:t>
      </w:r>
      <w:proofErr w:type="spellEnd"/>
      <w:r>
        <w:rPr>
          <w:b/>
          <w:color w:val="FF0000"/>
          <w:sz w:val="24"/>
          <w:lang w:val="hr-HR"/>
        </w:rPr>
        <w:t>)</w:t>
      </w:r>
    </w:p>
    <w:p w:rsidR="006372DB" w:rsidRDefault="006372DB" w:rsidP="006372DB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siesta</w:t>
      </w:r>
      <w:proofErr w:type="spellEnd"/>
      <w:r>
        <w:rPr>
          <w:sz w:val="24"/>
          <w:lang w:val="hr-HR"/>
        </w:rPr>
        <w:t xml:space="preserve"> sjenilo ---- boje, za zamračenje prostora, s bočnim aluminijskim vodilicama, kao VELUX DKL.</w:t>
      </w:r>
    </w:p>
    <w:p w:rsidR="006372DB" w:rsidRDefault="006372DB" w:rsidP="006372DB">
      <w:pPr>
        <w:rPr>
          <w:sz w:val="24"/>
          <w:lang w:val="hr-HR"/>
        </w:rPr>
      </w:pPr>
    </w:p>
    <w:p w:rsidR="006372DB" w:rsidRDefault="006372DB" w:rsidP="006372D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FHL (plisirano)</w:t>
      </w:r>
    </w:p>
    <w:p w:rsidR="006372DB" w:rsidRDefault="006372DB" w:rsidP="006372DB">
      <w:pPr>
        <w:rPr>
          <w:sz w:val="24"/>
          <w:lang w:val="hr-HR"/>
        </w:rPr>
      </w:pPr>
      <w:r>
        <w:rPr>
          <w:sz w:val="24"/>
          <w:lang w:val="hr-HR"/>
        </w:rPr>
        <w:t>plisirano sjenilo ---- boje, za zasjenjenje prostora, s bočnim aluminijskim vodilicama, kao VELUX FHL.</w:t>
      </w:r>
    </w:p>
    <w:p w:rsidR="006372DB" w:rsidRDefault="006372DB" w:rsidP="006372DB">
      <w:pPr>
        <w:rPr>
          <w:sz w:val="24"/>
          <w:lang w:val="hr-HR"/>
        </w:rPr>
      </w:pPr>
    </w:p>
    <w:p w:rsidR="006372DB" w:rsidRDefault="006372DB" w:rsidP="006372DB">
      <w:pPr>
        <w:rPr>
          <w:b/>
          <w:color w:val="FF0000"/>
          <w:sz w:val="24"/>
          <w:lang w:val="hr-HR"/>
        </w:rPr>
      </w:pPr>
      <w:r>
        <w:rPr>
          <w:b/>
          <w:color w:val="FF0000"/>
          <w:sz w:val="24"/>
          <w:lang w:val="hr-HR"/>
        </w:rPr>
        <w:t>DFD (</w:t>
      </w:r>
      <w:proofErr w:type="spellStart"/>
      <w:r>
        <w:rPr>
          <w:b/>
          <w:color w:val="FF0000"/>
          <w:sz w:val="24"/>
          <w:lang w:val="hr-HR"/>
        </w:rPr>
        <w:t>siesta</w:t>
      </w:r>
      <w:proofErr w:type="spellEnd"/>
      <w:r>
        <w:rPr>
          <w:b/>
          <w:color w:val="FF0000"/>
          <w:sz w:val="24"/>
          <w:lang w:val="hr-HR"/>
        </w:rPr>
        <w:t xml:space="preserve"> + plisirano)</w:t>
      </w:r>
    </w:p>
    <w:p w:rsidR="006372DB" w:rsidRDefault="006372DB" w:rsidP="006372DB">
      <w:pPr>
        <w:rPr>
          <w:sz w:val="24"/>
          <w:lang w:val="hr-HR"/>
        </w:rPr>
      </w:pPr>
      <w:proofErr w:type="spellStart"/>
      <w:r>
        <w:rPr>
          <w:sz w:val="24"/>
          <w:lang w:val="hr-HR"/>
        </w:rPr>
        <w:t>siesta</w:t>
      </w:r>
      <w:proofErr w:type="spellEnd"/>
      <w:r>
        <w:rPr>
          <w:sz w:val="24"/>
          <w:lang w:val="hr-HR"/>
        </w:rPr>
        <w:t xml:space="preserve"> sjenilo ---- boje, za zamračenje prostora, zajedno s plisiranim sjenilom ---- boje, za zasjenjenje prostora, s bočnim aluminijskim vodilicama, kao VELUX DFD.</w:t>
      </w:r>
    </w:p>
    <w:p w:rsidR="00A46C48" w:rsidRDefault="00A46C48">
      <w:bookmarkStart w:id="0" w:name="_GoBack"/>
      <w:bookmarkEnd w:id="0"/>
    </w:p>
    <w:sectPr w:rsidR="00A4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DB"/>
    <w:rsid w:val="006372DB"/>
    <w:rsid w:val="00A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B55E-0A3D-4D25-A9D2-093EFF7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Hegedušić</dc:creator>
  <cp:keywords/>
  <dc:description/>
  <cp:lastModifiedBy>Martina Hegedušić</cp:lastModifiedBy>
  <cp:revision>1</cp:revision>
  <dcterms:created xsi:type="dcterms:W3CDTF">2014-04-28T12:27:00Z</dcterms:created>
  <dcterms:modified xsi:type="dcterms:W3CDTF">2014-04-28T12:28:00Z</dcterms:modified>
</cp:coreProperties>
</file>